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37" w:rsidRDefault="00FB09C9">
      <w:pPr>
        <w:pStyle w:val="a6"/>
        <w:spacing w:before="0" w:beforeAutospacing="0" w:after="0" w:afterAutospacing="0" w:line="360" w:lineRule="auto"/>
        <w:ind w:right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附件：</w:t>
      </w:r>
    </w:p>
    <w:p w:rsidR="00712537" w:rsidRDefault="00FB09C9">
      <w:pPr>
        <w:pStyle w:val="a6"/>
        <w:spacing w:before="0" w:beforeAutospacing="0" w:after="0" w:afterAutospacing="0" w:line="360" w:lineRule="auto"/>
        <w:ind w:right="480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2019年度获批立项课题清单</w:t>
      </w:r>
    </w:p>
    <w:tbl>
      <w:tblPr>
        <w:tblW w:w="10876" w:type="dxa"/>
        <w:jc w:val="center"/>
        <w:tblLook w:val="04A0"/>
      </w:tblPr>
      <w:tblGrid>
        <w:gridCol w:w="520"/>
        <w:gridCol w:w="1716"/>
        <w:gridCol w:w="1160"/>
        <w:gridCol w:w="1120"/>
        <w:gridCol w:w="3400"/>
        <w:gridCol w:w="820"/>
        <w:gridCol w:w="900"/>
        <w:gridCol w:w="1240"/>
      </w:tblGrid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课题编号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立项时间</w:t>
            </w:r>
          </w:p>
        </w:tc>
      </w:tr>
      <w:tr w:rsidR="00712537" w:rsidTr="00E85E26">
        <w:trPr>
          <w:trHeight w:val="7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2019年度省厅哲学社会科学研究项目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指导性项目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19G117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创伤与复原：多丽丝•莱辛作品中女性成长研究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2019.06.03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2019年度省厅科研计划项目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指导性项目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B2019349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黄冈县域人力资源输出与人力资本回流并重规划发展研究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2019.08.27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2019年度省厅科研计划项目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指导性项目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B2019350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青山绿水战略下生态立市对区域经济转型发展的影响研究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姚春荣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2019.08.27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2019年度省厅科研计划项目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指导性项目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B2019351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基于深度学习的Web社区推荐系统算法的研究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段巧灵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2019.08.27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2019年度省厅科研计划项目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指导性项目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B2019352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基于区块链技术的私有链对企业财务共享中心的影响研究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2019.08.27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2019年度省厅科研计划项目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指导性项目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B2019353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电信行业财务会计向管理会计转型的应用研究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2019.08.27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2019年度省厅科研计划项目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指导性项目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B2019354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AltBOC调制信号及其捕获跟踪方法研究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罗雪姣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2019.08.27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2019年度省厅科研计划项目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指导性项目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B2019355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“中国制造2025”战略下新老人群体对消费转型升级的激励效应研究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山秀娟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2019.08.27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2019年度省厅科研计划项目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指导性项目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B2019356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Petri网在现代物流系统的应用研究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2019.08.27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2019年度省厅科研计划项目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指导性项目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B2019357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共享经济模式下资源配置的成本效益研究——以武汉市共享单车为例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2019.08.27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2019年度省厅科研计划项目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指导性项目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B2019358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“后营改增”时代下湖北省第三产业转型发展研究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2019.08.27</w:t>
            </w:r>
          </w:p>
        </w:tc>
      </w:tr>
      <w:tr w:rsidR="00712537" w:rsidTr="00E85E26">
        <w:trPr>
          <w:trHeight w:val="57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2019年度省厅教育科学规划课题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重点课题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2019GA053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民办高校民主党派基层组织加强思想建设的实践与探索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梅高强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2019.12.09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2019年度省厅教育科学规划课题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重点课题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2019GA054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建设一流本科专业背景下民办高校强化特色错位竞争的探索与实践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丁坚勇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2019.12.09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2019年度省厅教育科学规划课题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一般课题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2019GB100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“1+X”证书制度背景下应用型本科软件工程人才培养模式研究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2019.12.09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2019年度省厅教育科学规划课题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一般课题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2019GB101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依托高校平台构建中小学多元化研学旅行课程体系研究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2019.12.09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2019年度省厅教育科学规划课题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一般课题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2019GB102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民办高校大学生思想政治工作特点及教育机制创新研究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思政课部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2019.12.09</w:t>
            </w:r>
          </w:p>
        </w:tc>
      </w:tr>
      <w:tr w:rsidR="00712537" w:rsidTr="00E85E26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2019年度省厅教育科学规划课题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一般课题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2019GB103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智能时代视听传播应用型人才培养模式研究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李国伟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传媒艺术学院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37" w:rsidRDefault="00FB09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2019.12.09</w:t>
            </w:r>
          </w:p>
        </w:tc>
      </w:tr>
    </w:tbl>
    <w:p w:rsidR="00712537" w:rsidRDefault="00712537">
      <w:pPr>
        <w:pStyle w:val="a6"/>
        <w:spacing w:before="0" w:beforeAutospacing="0" w:after="0" w:afterAutospacing="0" w:line="360" w:lineRule="auto"/>
        <w:ind w:right="480"/>
        <w:rPr>
          <w:rFonts w:asciiTheme="minorEastAsia" w:eastAsiaTheme="minorEastAsia" w:hAnsiTheme="minorEastAsia"/>
        </w:rPr>
      </w:pPr>
    </w:p>
    <w:sectPr w:rsidR="00712537" w:rsidSect="0071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13" w:rsidRDefault="00DB2A13" w:rsidP="00EB2EAE">
      <w:r>
        <w:separator/>
      </w:r>
    </w:p>
  </w:endnote>
  <w:endnote w:type="continuationSeparator" w:id="1">
    <w:p w:rsidR="00DB2A13" w:rsidRDefault="00DB2A13" w:rsidP="00EB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13" w:rsidRDefault="00DB2A13" w:rsidP="00EB2EAE">
      <w:r>
        <w:separator/>
      </w:r>
    </w:p>
  </w:footnote>
  <w:footnote w:type="continuationSeparator" w:id="1">
    <w:p w:rsidR="00DB2A13" w:rsidRDefault="00DB2A13" w:rsidP="00EB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2EA1"/>
    <w:multiLevelType w:val="multilevel"/>
    <w:tmpl w:val="30322EA1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4DD814CF"/>
    <w:multiLevelType w:val="multilevel"/>
    <w:tmpl w:val="4DD814C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D6E"/>
    <w:rsid w:val="00001292"/>
    <w:rsid w:val="00010F5E"/>
    <w:rsid w:val="00027F3A"/>
    <w:rsid w:val="001D4322"/>
    <w:rsid w:val="002B5EA0"/>
    <w:rsid w:val="00304119"/>
    <w:rsid w:val="0035402F"/>
    <w:rsid w:val="003F2F05"/>
    <w:rsid w:val="00402860"/>
    <w:rsid w:val="004234E5"/>
    <w:rsid w:val="00427992"/>
    <w:rsid w:val="00484AE6"/>
    <w:rsid w:val="004E4775"/>
    <w:rsid w:val="005B52C6"/>
    <w:rsid w:val="005F7E43"/>
    <w:rsid w:val="00615D6E"/>
    <w:rsid w:val="00616E9C"/>
    <w:rsid w:val="0065009B"/>
    <w:rsid w:val="006568DF"/>
    <w:rsid w:val="00686A1E"/>
    <w:rsid w:val="006F5AF6"/>
    <w:rsid w:val="00712537"/>
    <w:rsid w:val="00765A50"/>
    <w:rsid w:val="007A50C1"/>
    <w:rsid w:val="007D5A3E"/>
    <w:rsid w:val="008261DB"/>
    <w:rsid w:val="00895C61"/>
    <w:rsid w:val="008C33B9"/>
    <w:rsid w:val="008D7C86"/>
    <w:rsid w:val="00914395"/>
    <w:rsid w:val="00A14571"/>
    <w:rsid w:val="00B11DA1"/>
    <w:rsid w:val="00B139E0"/>
    <w:rsid w:val="00BB2237"/>
    <w:rsid w:val="00D22C26"/>
    <w:rsid w:val="00D37B02"/>
    <w:rsid w:val="00D972AE"/>
    <w:rsid w:val="00DB2A13"/>
    <w:rsid w:val="00DC0C83"/>
    <w:rsid w:val="00DC2182"/>
    <w:rsid w:val="00E70D09"/>
    <w:rsid w:val="00E85E26"/>
    <w:rsid w:val="00EB2EAE"/>
    <w:rsid w:val="00EF59E0"/>
    <w:rsid w:val="00F66060"/>
    <w:rsid w:val="00F73C2D"/>
    <w:rsid w:val="00FB09C9"/>
    <w:rsid w:val="00FD3D1B"/>
    <w:rsid w:val="0FD8672A"/>
    <w:rsid w:val="138961B4"/>
    <w:rsid w:val="385B4D38"/>
    <w:rsid w:val="57D6180A"/>
    <w:rsid w:val="59F95E98"/>
    <w:rsid w:val="5D831243"/>
    <w:rsid w:val="5E28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12537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712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12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125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12537"/>
    <w:rPr>
      <w:b/>
      <w:bCs/>
    </w:rPr>
  </w:style>
  <w:style w:type="character" w:styleId="a8">
    <w:name w:val="Hyperlink"/>
    <w:basedOn w:val="a0"/>
    <w:uiPriority w:val="99"/>
    <w:unhideWhenUsed/>
    <w:qFormat/>
    <w:rsid w:val="0071253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7125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53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125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208</Words>
  <Characters>1189</Characters>
  <Application>Microsoft Office Word</Application>
  <DocSecurity>0</DocSecurity>
  <Lines>9</Lines>
  <Paragraphs>2</Paragraphs>
  <ScaleCrop>false</ScaleCrop>
  <Company>武汉晴川学院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2020-09-04T03:00:00Z</cp:lastPrinted>
  <dcterms:created xsi:type="dcterms:W3CDTF">2018-11-02T07:06:00Z</dcterms:created>
  <dcterms:modified xsi:type="dcterms:W3CDTF">2020-09-04T06:40:00Z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